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F" w:rsidRPr="00490CD7" w:rsidRDefault="00490CD7" w:rsidP="0049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предоставления услуг</w:t>
      </w:r>
    </w:p>
    <w:p w:rsidR="00490CD7" w:rsidRDefault="00490CD7" w:rsidP="0049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7">
        <w:rPr>
          <w:rFonts w:ascii="Times New Roman" w:hAnsi="Times New Roman" w:cs="Times New Roman"/>
          <w:b/>
          <w:sz w:val="28"/>
          <w:szCs w:val="28"/>
        </w:rPr>
        <w:t>ГБУК г. Москвы "Дворец культуры "Капотня"</w:t>
      </w:r>
    </w:p>
    <w:p w:rsidR="00490CD7" w:rsidRPr="00490CD7" w:rsidRDefault="00490CD7" w:rsidP="0049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D7" w:rsidRPr="00490CD7" w:rsidRDefault="00490CD7" w:rsidP="00490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CD7">
        <w:rPr>
          <w:rFonts w:ascii="Times New Roman" w:hAnsi="Times New Roman" w:cs="Times New Roman"/>
          <w:sz w:val="28"/>
          <w:szCs w:val="28"/>
        </w:rPr>
        <w:t>ТЕАТРАЛЬНЫЙ ЗАЛ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490CD7" w:rsidRPr="00490CD7" w:rsidTr="00490CD7">
        <w:tc>
          <w:tcPr>
            <w:tcW w:w="7513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90CD7" w:rsidRPr="00490CD7" w:rsidTr="00511655">
        <w:trPr>
          <w:trHeight w:val="251"/>
        </w:trPr>
        <w:tc>
          <w:tcPr>
            <w:tcW w:w="9072" w:type="dxa"/>
            <w:gridSpan w:val="2"/>
          </w:tcPr>
          <w:p w:rsidR="00511655" w:rsidRDefault="00511655" w:rsidP="0049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D7" w:rsidRDefault="00511655" w:rsidP="0049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ЗВУКОВОЕ ОБОРУДОВАНИЕ</w:t>
            </w:r>
          </w:p>
          <w:p w:rsidR="00511655" w:rsidRPr="00490CD7" w:rsidRDefault="00511655" w:rsidP="0049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Аккустическая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2х12+1х2 DR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субвуфер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2х15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Колонка акустическая АВТ-353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Voice Systems Shark SB 12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Lexicon</w:t>
            </w:r>
            <w:proofErr w:type="spell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усилителей 10U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Proel</w:t>
            </w:r>
            <w:proofErr w:type="spell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мощн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Neva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MNA-3000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Экран на 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proofErr w:type="gram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микшер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M-one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  </w:t>
            </w: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эффектов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2-х полосный порт AC-JBL JRX 112M Монитор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Усилитель POWERSOFT LD3004 1U-2*1500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Микшерн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ALLEN and Neath GL3300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Графический эквалайзер "Behringer"FBQ3102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Графический эквалайзер DBX1231-EU 2-канальн.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Рэк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19" для звуковой аппаратуры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Двухканал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омпрессор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лимиттер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DBX 266XL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Двухканал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омпрессор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лимиттер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DBX 266XL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Рэковый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кейс на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колесах,Stagg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ABS-4U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Кейс для микшерного пульта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кейс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ProeI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СМ12-Р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Shak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Микшерный пульт "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" UB 1202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Стойка для АС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Пассивн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.DI-BOX DI 400P ULTRA-DI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акустическая 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Стойки микрофонные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AA2400C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Монитор ТМ-150 </w:t>
            </w:r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Двойной CD/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плеер,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Numark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CDN-95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Протон "Акцент-2"пульт прямых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UHF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Sennheiser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EW 145 G3-B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UHF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Sennheiser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EW 145 G3-A-X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кардиоидный,подвесной</w:t>
            </w:r>
            <w:proofErr w:type="spellEnd"/>
            <w:proofErr w:type="gram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а кабеле 10м,XLK,AKG GHM99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гиперкардиодный,Gooseneck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XLR AKG CGN99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Микшер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рэковый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8 каналов (XLR/1/4Jack TS) ART MX821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контроллер 2 входа/6 выходов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DriveRack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260 DVX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микрофон для </w:t>
            </w:r>
            <w:proofErr w:type="spellStart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DriverRack</w:t>
            </w:r>
            <w:proofErr w:type="spellEnd"/>
            <w:r w:rsidRPr="00490CD7">
              <w:rPr>
                <w:rFonts w:ascii="Times New Roman" w:hAnsi="Times New Roman" w:cs="Times New Roman"/>
                <w:sz w:val="24"/>
                <w:szCs w:val="24"/>
              </w:rPr>
              <w:t xml:space="preserve"> DBX RTA-M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E5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Миниатюрный головной микрофон SAMSON DE 10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D7" w:rsidRPr="00490CD7" w:rsidTr="00490CD7">
        <w:tc>
          <w:tcPr>
            <w:tcW w:w="7513" w:type="dxa"/>
          </w:tcPr>
          <w:p w:rsidR="00490CD7" w:rsidRPr="00490CD7" w:rsidRDefault="00490CD7" w:rsidP="004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SENNHEISER SK G3-A-X Портативный передатчик</w:t>
            </w:r>
          </w:p>
        </w:tc>
        <w:tc>
          <w:tcPr>
            <w:tcW w:w="1559" w:type="dxa"/>
          </w:tcPr>
          <w:p w:rsidR="00490CD7" w:rsidRPr="00490CD7" w:rsidRDefault="00490CD7" w:rsidP="0049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655" w:rsidRPr="00490CD7" w:rsidTr="00545A39">
        <w:tc>
          <w:tcPr>
            <w:tcW w:w="9072" w:type="dxa"/>
            <w:gridSpan w:val="2"/>
          </w:tcPr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СВЕТОВОЕ ОБОРУДОВАНИЕ</w:t>
            </w:r>
          </w:p>
          <w:p w:rsidR="00511655" w:rsidRP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световой</w:t>
            </w:r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Avolites</w:t>
            </w:r>
            <w:proofErr w:type="spellEnd"/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Tiger Touch II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динамический</w:t>
            </w:r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Dialighting</w:t>
            </w:r>
            <w:proofErr w:type="spellEnd"/>
            <w:r w:rsidRPr="0051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5R Beam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 xml:space="preserve">заливной свет  </w:t>
            </w:r>
            <w:proofErr w:type="spellStart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Dialighting</w:t>
            </w:r>
            <w:proofErr w:type="spellEnd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 xml:space="preserve"> IW108-RGBW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колорченжер</w:t>
            </w:r>
            <w:proofErr w:type="spellEnd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» ApolloAP-J116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заливные светильники на лампе 500 Вт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следящий прожектор ApolloAP-J125A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Pr="00511655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655" w:rsidRPr="00490CD7" w:rsidTr="00C005DD">
        <w:tc>
          <w:tcPr>
            <w:tcW w:w="9072" w:type="dxa"/>
            <w:gridSpan w:val="2"/>
          </w:tcPr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55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  <w:p w:rsidR="00511655" w:rsidRPr="00511655" w:rsidRDefault="00511655" w:rsidP="0051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сцены (бежевая)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Кулисы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Задник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655" w:rsidRPr="00490CD7" w:rsidTr="00490CD7">
        <w:tc>
          <w:tcPr>
            <w:tcW w:w="7513" w:type="dxa"/>
          </w:tcPr>
          <w:p w:rsidR="00511655" w:rsidRPr="00511655" w:rsidRDefault="00511655" w:rsidP="0003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</w:p>
        </w:tc>
        <w:tc>
          <w:tcPr>
            <w:tcW w:w="1559" w:type="dxa"/>
          </w:tcPr>
          <w:p w:rsidR="00511655" w:rsidRPr="00511655" w:rsidRDefault="00511655" w:rsidP="0051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0CD7" w:rsidRDefault="00490CD7"/>
    <w:p w:rsidR="009E6B13" w:rsidRDefault="009E6B13" w:rsidP="009E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</w:t>
      </w:r>
      <w:r w:rsidRPr="00490CD7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9E6B13" w:rsidRDefault="009E6B13" w:rsidP="009E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01"/>
      </w:tblGrid>
      <w:tr w:rsidR="009E6B13" w:rsidRPr="009E6B13" w:rsidTr="009E6B13">
        <w:tc>
          <w:tcPr>
            <w:tcW w:w="7479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Среднечастотные колонки дальнего излучения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эффект 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Rainbol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 RW 24/250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ACME STORMBIRD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Стробоскоп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Усилитель "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Peavey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Динамический процессор "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Динаквант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Пульт "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Berhinger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Светильник театральный "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Svetoch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9E6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MSD 250 w 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Svlight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SB019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ACMECP-64 BD 15 LED прожектор 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Светильник ультрафиолетовый "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Svetoch"uw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Усилитель мощности ALTO MISTRAL 4000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Усилитель мощности ALTO MAC 2.4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Низкочастотные колонки (типа BANDPASS)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B13" w:rsidRPr="009E6B13" w:rsidTr="009E6B13">
        <w:tc>
          <w:tcPr>
            <w:tcW w:w="7479" w:type="dxa"/>
          </w:tcPr>
          <w:p w:rsidR="009E6B13" w:rsidRPr="009E6B13" w:rsidRDefault="009E6B13" w:rsidP="00BB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Рэковая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 стойка </w:t>
            </w:r>
            <w:proofErr w:type="spellStart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Proel</w:t>
            </w:r>
            <w:proofErr w:type="spellEnd"/>
            <w:r w:rsidRPr="009E6B13">
              <w:rPr>
                <w:rFonts w:ascii="Times New Roman" w:hAnsi="Times New Roman" w:cs="Times New Roman"/>
                <w:sz w:val="24"/>
                <w:szCs w:val="24"/>
              </w:rPr>
              <w:t xml:space="preserve"> KR 10 BASE</w:t>
            </w:r>
          </w:p>
        </w:tc>
        <w:tc>
          <w:tcPr>
            <w:tcW w:w="1701" w:type="dxa"/>
          </w:tcPr>
          <w:p w:rsidR="009E6B13" w:rsidRPr="009E6B13" w:rsidRDefault="009E6B13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6B13" w:rsidRPr="00490CD7" w:rsidRDefault="009E6B13" w:rsidP="009E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B13" w:rsidRDefault="009E6B13" w:rsidP="009E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ТВОРЧЕСКИХ СТУДИЙ</w:t>
      </w:r>
    </w:p>
    <w:p w:rsidR="009E6B13" w:rsidRDefault="009E6B13" w:rsidP="009E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01"/>
      </w:tblGrid>
      <w:tr w:rsidR="009E6B13" w:rsidRPr="003263AE" w:rsidTr="003263AE">
        <w:tc>
          <w:tcPr>
            <w:tcW w:w="7479" w:type="dxa"/>
          </w:tcPr>
          <w:p w:rsidR="009E6B13" w:rsidRPr="003263AE" w:rsidRDefault="003263AE" w:rsidP="009E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E6B13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Синтезатор YMAHA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Баян "</w:t>
            </w:r>
            <w:proofErr w:type="spellStart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Вельтмасте</w:t>
            </w:r>
            <w:proofErr w:type="gramStart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Грандина</w:t>
            </w:r>
            <w:proofErr w:type="spellEnd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Баян "Тула"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Пианино "Лирика"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Пианино "</w:t>
            </w:r>
            <w:proofErr w:type="spellStart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Аккордион</w:t>
            </w:r>
            <w:proofErr w:type="spellEnd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Рояль "Эстония"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AE" w:rsidRPr="003263AE" w:rsidTr="003263AE">
        <w:tc>
          <w:tcPr>
            <w:tcW w:w="7479" w:type="dxa"/>
          </w:tcPr>
          <w:p w:rsidR="003263AE" w:rsidRPr="003263AE" w:rsidRDefault="003263AE" w:rsidP="00DB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рояль ORLA </w:t>
            </w:r>
            <w:proofErr w:type="spellStart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3263AE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701" w:type="dxa"/>
          </w:tcPr>
          <w:p w:rsidR="003263AE" w:rsidRPr="003263AE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6B13" w:rsidRDefault="009E6B13">
      <w:bookmarkStart w:id="0" w:name="_GoBack"/>
      <w:bookmarkEnd w:id="0"/>
    </w:p>
    <w:p w:rsidR="009E6B13" w:rsidRDefault="009E6B13"/>
    <w:sectPr w:rsidR="009E6B13" w:rsidSect="00326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E"/>
    <w:rsid w:val="003263AE"/>
    <w:rsid w:val="00490CD7"/>
    <w:rsid w:val="00511655"/>
    <w:rsid w:val="006E3C4A"/>
    <w:rsid w:val="009E6B13"/>
    <w:rsid w:val="00D451E7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ИНФО-отдел</dc:creator>
  <cp:keywords/>
  <dc:description/>
  <cp:lastModifiedBy>ИНФО-отдел</cp:lastModifiedBy>
  <cp:revision>3</cp:revision>
  <dcterms:created xsi:type="dcterms:W3CDTF">2019-06-07T14:39:00Z</dcterms:created>
  <dcterms:modified xsi:type="dcterms:W3CDTF">2019-06-07T15:02:00Z</dcterms:modified>
</cp:coreProperties>
</file>